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D448" w14:textId="77777777" w:rsidR="008D4B0D" w:rsidRPr="003D4C75" w:rsidRDefault="008D4B0D">
      <w:pPr>
        <w:rPr>
          <w:sz w:val="24"/>
          <w:szCs w:val="24"/>
        </w:rPr>
      </w:pPr>
    </w:p>
    <w:p w14:paraId="31F2C12D" w14:textId="1B05EC71" w:rsidR="004B4ED1" w:rsidRDefault="00B27335" w:rsidP="004B4ED1">
      <w:pPr>
        <w:rPr>
          <w:sz w:val="24"/>
          <w:szCs w:val="24"/>
        </w:rPr>
      </w:pPr>
      <w:r>
        <w:rPr>
          <w:sz w:val="24"/>
          <w:szCs w:val="24"/>
        </w:rPr>
        <w:t>December 1, 2025</w:t>
      </w:r>
    </w:p>
    <w:p w14:paraId="48E9A813" w14:textId="77777777" w:rsidR="004B4ED1" w:rsidRPr="004B4ED1" w:rsidRDefault="004B4ED1" w:rsidP="004B4ED1">
      <w:pPr>
        <w:rPr>
          <w:sz w:val="24"/>
          <w:szCs w:val="24"/>
        </w:rPr>
      </w:pPr>
      <w:r w:rsidRPr="004B4ED1">
        <w:rPr>
          <w:sz w:val="24"/>
          <w:szCs w:val="24"/>
        </w:rPr>
        <w:t xml:space="preserve">Introduction </w:t>
      </w:r>
    </w:p>
    <w:p w14:paraId="46E1BABE" w14:textId="77777777" w:rsidR="004B4ED1" w:rsidRPr="004B4ED1" w:rsidRDefault="004B4ED1" w:rsidP="004B4ED1">
      <w:pPr>
        <w:rPr>
          <w:sz w:val="24"/>
          <w:szCs w:val="24"/>
        </w:rPr>
      </w:pPr>
      <w:r w:rsidRPr="004B4ED1">
        <w:rPr>
          <w:sz w:val="24"/>
          <w:szCs w:val="24"/>
        </w:rPr>
        <w:t xml:space="preserve">Community Living Fort Frances and District (CLFFD) is a designated broader public sector organization as defined by Ontario's Broader Public Sector (BPS) Accountability Act, 2010 and accordingly has adopted the Ontario BPS Supply Chain Code of Ethics. This Code outlines the basic overarching supply chain principles of conduct for CLFFD, its suppliers and other </w:t>
      </w:r>
      <w:proofErr w:type="gramStart"/>
      <w:r w:rsidRPr="004B4ED1">
        <w:rPr>
          <w:sz w:val="24"/>
          <w:szCs w:val="24"/>
        </w:rPr>
        <w:t>stake holders</w:t>
      </w:r>
      <w:proofErr w:type="gramEnd"/>
      <w:r w:rsidRPr="004B4ED1">
        <w:rPr>
          <w:sz w:val="24"/>
          <w:szCs w:val="24"/>
        </w:rPr>
        <w:t xml:space="preserve">. </w:t>
      </w:r>
    </w:p>
    <w:p w14:paraId="5CC5DCB2" w14:textId="77777777" w:rsidR="004B4ED1" w:rsidRPr="004B4ED1" w:rsidRDefault="004B4ED1" w:rsidP="004B4ED1">
      <w:pPr>
        <w:rPr>
          <w:sz w:val="24"/>
          <w:szCs w:val="24"/>
        </w:rPr>
      </w:pPr>
      <w:r w:rsidRPr="004B4ED1">
        <w:rPr>
          <w:sz w:val="24"/>
          <w:szCs w:val="24"/>
        </w:rPr>
        <w:t xml:space="preserve">Policy </w:t>
      </w:r>
    </w:p>
    <w:p w14:paraId="6514514F" w14:textId="77777777" w:rsidR="004B4ED1" w:rsidRPr="004B4ED1" w:rsidRDefault="004B4ED1" w:rsidP="004B4ED1">
      <w:pPr>
        <w:rPr>
          <w:sz w:val="24"/>
          <w:szCs w:val="24"/>
        </w:rPr>
      </w:pPr>
      <w:r w:rsidRPr="004B4ED1">
        <w:rPr>
          <w:sz w:val="24"/>
          <w:szCs w:val="24"/>
        </w:rPr>
        <w:t>Goal: To ensure an ethical, professional and accountable BPS supply chain.</w:t>
      </w:r>
    </w:p>
    <w:p w14:paraId="578035D0" w14:textId="77777777" w:rsidR="004B4ED1" w:rsidRPr="004B4ED1" w:rsidRDefault="004B4ED1" w:rsidP="004B4ED1">
      <w:pPr>
        <w:rPr>
          <w:sz w:val="24"/>
          <w:szCs w:val="24"/>
        </w:rPr>
      </w:pPr>
      <w:r w:rsidRPr="004B4ED1">
        <w:rPr>
          <w:sz w:val="24"/>
          <w:szCs w:val="24"/>
        </w:rPr>
        <w:t>1.</w:t>
      </w:r>
      <w:r w:rsidRPr="004B4ED1">
        <w:rPr>
          <w:sz w:val="24"/>
          <w:szCs w:val="24"/>
        </w:rPr>
        <w:tab/>
        <w:t>Personal Integrity and Professionalism</w:t>
      </w:r>
    </w:p>
    <w:p w14:paraId="6C9D5EE7" w14:textId="77777777" w:rsidR="004B4ED1" w:rsidRPr="004B4ED1" w:rsidRDefault="004B4ED1" w:rsidP="004B4ED1">
      <w:pPr>
        <w:rPr>
          <w:sz w:val="24"/>
          <w:szCs w:val="24"/>
        </w:rPr>
      </w:pPr>
      <w:r w:rsidRPr="004B4ED1">
        <w:rPr>
          <w:sz w:val="24"/>
          <w:szCs w:val="24"/>
        </w:rPr>
        <w:t xml:space="preserve">Individuals involved with Supply Chain Activities must act, and be seen to act, with integrity and professionalism. Honesty, care and due diligence must be integral to all Supply Chain Activities within and between BPS organizations, suppliers and other stakeholders. Respect must be demonstrated for each other and for the environment Confidential information must be safeguarded. Participants must not engage in any activity that may create, or appear to create, a conflict of interest, such as accepting gifts or </w:t>
      </w:r>
      <w:proofErr w:type="spellStart"/>
      <w:r w:rsidRPr="004B4ED1">
        <w:rPr>
          <w:sz w:val="24"/>
          <w:szCs w:val="24"/>
        </w:rPr>
        <w:t>favours</w:t>
      </w:r>
      <w:proofErr w:type="spellEnd"/>
      <w:r w:rsidRPr="004B4ED1">
        <w:rPr>
          <w:sz w:val="24"/>
          <w:szCs w:val="24"/>
        </w:rPr>
        <w:t>, providing preferential treatment, or publicly endorsing suppliers or products.</w:t>
      </w:r>
    </w:p>
    <w:p w14:paraId="6C4EA4CC" w14:textId="77777777" w:rsidR="004B4ED1" w:rsidRPr="004B4ED1" w:rsidRDefault="004B4ED1" w:rsidP="004B4ED1">
      <w:pPr>
        <w:rPr>
          <w:sz w:val="24"/>
          <w:szCs w:val="24"/>
        </w:rPr>
      </w:pPr>
      <w:r w:rsidRPr="004B4ED1">
        <w:rPr>
          <w:sz w:val="24"/>
          <w:szCs w:val="24"/>
        </w:rPr>
        <w:t>2.</w:t>
      </w:r>
      <w:r w:rsidRPr="004B4ED1">
        <w:rPr>
          <w:sz w:val="24"/>
          <w:szCs w:val="24"/>
        </w:rPr>
        <w:tab/>
        <w:t>Accountability and Transparency</w:t>
      </w:r>
    </w:p>
    <w:p w14:paraId="20152112" w14:textId="77777777" w:rsidR="004B4ED1" w:rsidRPr="004B4ED1" w:rsidRDefault="004B4ED1" w:rsidP="004B4ED1">
      <w:pPr>
        <w:rPr>
          <w:sz w:val="24"/>
          <w:szCs w:val="24"/>
        </w:rPr>
      </w:pPr>
      <w:r w:rsidRPr="004B4ED1">
        <w:rPr>
          <w:sz w:val="24"/>
          <w:szCs w:val="24"/>
        </w:rPr>
        <w:t xml:space="preserve">Supply Chain Activities must be open and accountable. </w:t>
      </w:r>
      <w:proofErr w:type="gramStart"/>
      <w:r w:rsidRPr="004B4ED1">
        <w:rPr>
          <w:sz w:val="24"/>
          <w:szCs w:val="24"/>
        </w:rPr>
        <w:t>In particular, contracting</w:t>
      </w:r>
      <w:proofErr w:type="gramEnd"/>
      <w:r w:rsidRPr="004B4ED1">
        <w:rPr>
          <w:sz w:val="24"/>
          <w:szCs w:val="24"/>
        </w:rPr>
        <w:t xml:space="preserve"> and purchasing activities must be fair, transparent and conducted with a view to obtaining the best value for public money. All participants must ensure that public sector resources are used in a responsible, efficient and effective manner.</w:t>
      </w:r>
    </w:p>
    <w:p w14:paraId="65A265DC" w14:textId="77777777" w:rsidR="004B4ED1" w:rsidRPr="004B4ED1" w:rsidRDefault="004B4ED1" w:rsidP="004B4ED1">
      <w:pPr>
        <w:rPr>
          <w:sz w:val="24"/>
          <w:szCs w:val="24"/>
        </w:rPr>
      </w:pPr>
      <w:r w:rsidRPr="004B4ED1">
        <w:rPr>
          <w:sz w:val="24"/>
          <w:szCs w:val="24"/>
        </w:rPr>
        <w:t>3.</w:t>
      </w:r>
      <w:r w:rsidRPr="004B4ED1">
        <w:rPr>
          <w:sz w:val="24"/>
          <w:szCs w:val="24"/>
        </w:rPr>
        <w:tab/>
        <w:t>Compliance and Continuous Improvement</w:t>
      </w:r>
    </w:p>
    <w:p w14:paraId="222A9D36" w14:textId="11D7EC9A" w:rsidR="004B4ED1" w:rsidRDefault="004B4ED1" w:rsidP="004B4ED1">
      <w:pPr>
        <w:rPr>
          <w:sz w:val="24"/>
          <w:szCs w:val="24"/>
        </w:rPr>
      </w:pPr>
      <w:r w:rsidRPr="004B4ED1">
        <w:rPr>
          <w:sz w:val="24"/>
          <w:szCs w:val="24"/>
        </w:rPr>
        <w:t>Individuals involved with purchasing or other Supply Chain Activities must comply with this Code of Ethics and the laws of Canada and Ontario. Individuals should continuously work to improve supply chain policies and procedures, to improve their supply chain knowledge and skill levels, and to share leading practices.</w:t>
      </w:r>
    </w:p>
    <w:p w14:paraId="1B56E158" w14:textId="239C794F" w:rsidR="00B27335" w:rsidRPr="004B4ED1" w:rsidRDefault="00874D65" w:rsidP="004B4ED1">
      <w:pPr>
        <w:rPr>
          <w:sz w:val="24"/>
          <w:szCs w:val="24"/>
        </w:rPr>
      </w:pPr>
      <w:r>
        <w:rPr>
          <w:noProof/>
          <w:sz w:val="24"/>
          <w:szCs w:val="24"/>
        </w:rPr>
        <mc:AlternateContent>
          <mc:Choice Requires="wpi">
            <w:drawing>
              <wp:anchor distT="0" distB="0" distL="114300" distR="114300" simplePos="0" relativeHeight="251660288" behindDoc="0" locked="0" layoutInCell="1" allowOverlap="1" wp14:anchorId="651098CF" wp14:editId="44E6895D">
                <wp:simplePos x="0" y="0"/>
                <wp:positionH relativeFrom="margin">
                  <wp:align>left</wp:align>
                </wp:positionH>
                <wp:positionV relativeFrom="paragraph">
                  <wp:posOffset>43884</wp:posOffset>
                </wp:positionV>
                <wp:extent cx="1371042" cy="206452"/>
                <wp:effectExtent l="38100" t="38100" r="38735" b="41275"/>
                <wp:wrapNone/>
                <wp:docPr id="915689520"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1371042" cy="206452"/>
                      </w14:xfrm>
                    </w14:contentPart>
                  </a:graphicData>
                </a:graphic>
                <wp14:sizeRelH relativeFrom="margin">
                  <wp14:pctWidth>0</wp14:pctWidth>
                </wp14:sizeRelH>
                <wp14:sizeRelV relativeFrom="margin">
                  <wp14:pctHeight>0</wp14:pctHeight>
                </wp14:sizeRelV>
              </wp:anchor>
            </w:drawing>
          </mc:Choice>
          <mc:Fallback>
            <w:pict>
              <v:shapetype w14:anchorId="271C3A0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0;margin-top:3pt;width:108.9pt;height:17.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">
                <v:imagedata r:id="rId8" o:title=""/>
                <w10:wrap anchorx="margin"/>
              </v:shape>
            </w:pict>
          </mc:Fallback>
        </mc:AlternateContent>
      </w:r>
    </w:p>
    <w:p w14:paraId="569625F6" w14:textId="54FFB3E7" w:rsidR="0026182A" w:rsidRPr="00FC3E7A" w:rsidRDefault="0026182A" w:rsidP="0026182A">
      <w:pPr>
        <w:rPr>
          <w:sz w:val="24"/>
          <w:szCs w:val="24"/>
        </w:rPr>
      </w:pPr>
      <w:r w:rsidRPr="00FC3E7A">
        <w:rPr>
          <w:sz w:val="24"/>
          <w:szCs w:val="24"/>
        </w:rPr>
        <w:t>Robyn Melville</w:t>
      </w:r>
    </w:p>
    <w:p w14:paraId="593B42BB" w14:textId="77777777" w:rsidR="0026182A" w:rsidRPr="00FC3E7A" w:rsidRDefault="0026182A" w:rsidP="0026182A">
      <w:pPr>
        <w:rPr>
          <w:sz w:val="24"/>
          <w:szCs w:val="24"/>
        </w:rPr>
      </w:pPr>
      <w:r w:rsidRPr="00FC3E7A">
        <w:rPr>
          <w:sz w:val="24"/>
          <w:szCs w:val="24"/>
        </w:rPr>
        <w:t>Chief Executive Officer</w:t>
      </w:r>
    </w:p>
    <w:p w14:paraId="3DD663F5" w14:textId="0257DC8D" w:rsidR="00922131" w:rsidRPr="003D4C75" w:rsidRDefault="00933823">
      <w:pPr>
        <w:rPr>
          <w:sz w:val="24"/>
          <w:szCs w:val="24"/>
        </w:rPr>
      </w:pPr>
      <w:r w:rsidRPr="003D4C75">
        <w:rPr>
          <w:noProof/>
          <w:sz w:val="24"/>
          <w:szCs w:val="24"/>
        </w:rPr>
        <w:drawing>
          <wp:anchor distT="0" distB="0" distL="114300" distR="114300" simplePos="0" relativeHeight="251659264" behindDoc="1" locked="0" layoutInCell="1" allowOverlap="1" wp14:anchorId="59BDB077" wp14:editId="3B938E03">
            <wp:simplePos x="0" y="0"/>
            <wp:positionH relativeFrom="margin">
              <wp:posOffset>-1704975</wp:posOffset>
            </wp:positionH>
            <wp:positionV relativeFrom="page">
              <wp:posOffset>8820150</wp:posOffset>
            </wp:positionV>
            <wp:extent cx="6483096" cy="1956816"/>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483096" cy="1956816"/>
                    </a:xfrm>
                    <a:prstGeom prst="rect">
                      <a:avLst/>
                    </a:prstGeom>
                  </pic:spPr>
                </pic:pic>
              </a:graphicData>
            </a:graphic>
            <wp14:sizeRelH relativeFrom="margin">
              <wp14:pctWidth>0</wp14:pctWidth>
            </wp14:sizeRelH>
            <wp14:sizeRelV relativeFrom="margin">
              <wp14:pctHeight>0</wp14:pctHeight>
            </wp14:sizeRelV>
          </wp:anchor>
        </w:drawing>
      </w:r>
      <w:r w:rsidRPr="003D4C75">
        <w:rPr>
          <w:noProof/>
          <w:sz w:val="24"/>
          <w:szCs w:val="24"/>
        </w:rPr>
        <w:drawing>
          <wp:anchor distT="0" distB="0" distL="114300" distR="114300" simplePos="0" relativeHeight="251658240" behindDoc="1" locked="0" layoutInCell="1" allowOverlap="1" wp14:anchorId="3BBA6574" wp14:editId="69B9312E">
            <wp:simplePos x="0" y="0"/>
            <wp:positionH relativeFrom="column">
              <wp:posOffset>-857250</wp:posOffset>
            </wp:positionH>
            <wp:positionV relativeFrom="page">
              <wp:posOffset>180975</wp:posOffset>
            </wp:positionV>
            <wp:extent cx="7629525" cy="847725"/>
            <wp:effectExtent l="0" t="0" r="9525" b="952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629525" cy="847725"/>
                    </a:xfrm>
                    <a:prstGeom prst="rect">
                      <a:avLst/>
                    </a:prstGeom>
                  </pic:spPr>
                </pic:pic>
              </a:graphicData>
            </a:graphic>
            <wp14:sizeRelH relativeFrom="margin">
              <wp14:pctWidth>0</wp14:pctWidth>
            </wp14:sizeRelH>
            <wp14:sizeRelV relativeFrom="margin">
              <wp14:pctHeight>0</wp14:pctHeight>
            </wp14:sizeRelV>
          </wp:anchor>
        </w:drawing>
      </w:r>
    </w:p>
    <w:sectPr w:rsidR="00922131" w:rsidRPr="003D4C7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FA3C" w14:textId="77777777" w:rsidR="00315C99" w:rsidRDefault="00315C99" w:rsidP="00FF1C9E">
      <w:pPr>
        <w:spacing w:after="0" w:line="240" w:lineRule="auto"/>
      </w:pPr>
      <w:r>
        <w:separator/>
      </w:r>
    </w:p>
  </w:endnote>
  <w:endnote w:type="continuationSeparator" w:id="0">
    <w:p w14:paraId="63672BA5" w14:textId="77777777" w:rsidR="00315C99" w:rsidRDefault="00315C99" w:rsidP="00FF1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DC35" w14:textId="77777777" w:rsidR="00FF1C9E" w:rsidRDefault="00FF1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DA04" w14:textId="77777777" w:rsidR="00FF1C9E" w:rsidRDefault="00FF1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5FD" w14:textId="77777777" w:rsidR="00FF1C9E" w:rsidRDefault="00FF1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47D8C" w14:textId="77777777" w:rsidR="00315C99" w:rsidRDefault="00315C99" w:rsidP="00FF1C9E">
      <w:pPr>
        <w:spacing w:after="0" w:line="240" w:lineRule="auto"/>
      </w:pPr>
      <w:r>
        <w:separator/>
      </w:r>
    </w:p>
  </w:footnote>
  <w:footnote w:type="continuationSeparator" w:id="0">
    <w:p w14:paraId="57A8FF5C" w14:textId="77777777" w:rsidR="00315C99" w:rsidRDefault="00315C99" w:rsidP="00FF1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FE46" w14:textId="77777777" w:rsidR="00FF1C9E" w:rsidRDefault="00FF1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2269" w14:textId="77777777" w:rsidR="00FF1C9E" w:rsidRPr="00C227DD" w:rsidRDefault="00FF1C9E" w:rsidP="00C227DD">
    <w:pPr>
      <w:pStyle w:val="Header"/>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20EA" w14:textId="77777777" w:rsidR="00FF1C9E" w:rsidRDefault="00FF1C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23"/>
    <w:rsid w:val="000D0CB2"/>
    <w:rsid w:val="0025376D"/>
    <w:rsid w:val="0026182A"/>
    <w:rsid w:val="002844BF"/>
    <w:rsid w:val="002B491D"/>
    <w:rsid w:val="00307AA2"/>
    <w:rsid w:val="00315C99"/>
    <w:rsid w:val="003D4C75"/>
    <w:rsid w:val="004B4ED1"/>
    <w:rsid w:val="00535D4C"/>
    <w:rsid w:val="0079528E"/>
    <w:rsid w:val="007B53A7"/>
    <w:rsid w:val="00874D65"/>
    <w:rsid w:val="008D4B0D"/>
    <w:rsid w:val="00922131"/>
    <w:rsid w:val="00933823"/>
    <w:rsid w:val="00A96313"/>
    <w:rsid w:val="00B27335"/>
    <w:rsid w:val="00BA40C7"/>
    <w:rsid w:val="00BF0C58"/>
    <w:rsid w:val="00BF25FD"/>
    <w:rsid w:val="00C227DD"/>
    <w:rsid w:val="00D1279C"/>
    <w:rsid w:val="00DE6454"/>
    <w:rsid w:val="00F75DCA"/>
    <w:rsid w:val="00FF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D3F48"/>
  <w15:chartTrackingRefBased/>
  <w15:docId w15:val="{69B1FCD7-87EF-492A-8013-2A4450AD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C9E"/>
  </w:style>
  <w:style w:type="paragraph" w:styleId="Footer">
    <w:name w:val="footer"/>
    <w:basedOn w:val="Normal"/>
    <w:link w:val="FooterChar"/>
    <w:uiPriority w:val="99"/>
    <w:unhideWhenUsed/>
    <w:rsid w:val="00FF1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5.sv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1T19:24:13.167"/>
    </inkml:context>
    <inkml:brush xml:id="br0">
      <inkml:brushProperty name="width" value="0.035" units="cm"/>
      <inkml:brushProperty name="height" value="0.035" units="cm"/>
    </inkml:brush>
  </inkml:definitions>
  <inkml:trace contextRef="#ctx0" brushRef="#br0">160 284 24575,'0'0'0,"0"0"0,0 0 0,0 0 0,0 0 0,-8 5 0,-10 15 0,0 0 0,1 1 0,2 0 0,-23 42 0,36-59 0,-14 27 0,15-29 0,0 0 0,0 1 0,1-1 0,-1 0 0,1 1 0,-1-1 0,1 1 0,0-1 0,0 0 0,0 1 0,1 3 0,26-35 0,-22 22 0,1 1 0,-1-1 0,0 0 0,-1-1 0,0 1 0,0-1 0,5-15 0,6-12 0,4 1 0,2 0 0,2 2 0,1 1 0,1 0 0,2 2 0,1 0 0,2 2 0,1 1 0,40-25 0,-65 46 0,-4 4 0,0-1 0,0 1 0,0-1 0,0 1 0,0 0 0,1-1 0,-1 1 0,0 0 0,1 1 0,-1-1 0,4-1 0,-6 3 0,0-1 0,1 0 0,-1 1 0,0-1 0,0 1 0,1-1 0,-1 0 0,0 1 0,0-1 0,0 1 0,0-1 0,0 0 0,0 1 0,0-1 0,0 1 0,0-1 0,0 0 0,0 1 0,0-1 0,0 1 0,0-1 0,0 1 0,0-1 0,-1 0 0,1 1 0,0-1 0,0 0 0,-1 1 0,1-1 0,0 0 0,0 1 0,-1-1 0,0 1 0,-9 16 0,-14 13 0,-2 0 0,-41 37 0,-69 49 0,105-91 0,-110 85 0,135-102 0,13-7 0,17-4 0,-22 3 0,55-14 0,-1-2 0,55-22 0,77-23 0,-186 61 0,1-1 0,0 1 0,-1-1 0,1 1 0,-1-1 0,1 1 0,0 0 0,-1 0 0,5 1 0,-7-1 0,1 1 0,0-1 0,0 0 0,-1 1 0,1-1 0,0 0 0,0 1 0,-1-1 0,1 1 0,-1 0 0,1-1 0,-1 1 0,1-1 0,-1 1 0,1 0 0,-1-1 0,1 1 0,-1 0 0,0-1 0,1 1 0,-1 0 0,0-1 0,0 1 0,0 0 0,0 0 0,1-1 0,-1 1 0,0 0 0,-1 0 0,1-1 0,0 2 0,-1 7 0,0 0 0,-1 0 0,-1 0 0,1 0 0,-9 16 0,-26 42 0,24-44 0,6-13 0,5-7 0,0-1 0,1 1 0,-1-1 0,1 1 0,-1-1 0,1 1 0,0 0 0,0-1 0,0 1 0,0 4 0,1-7 0,0 0 0,0 1 0,0-1 0,1 0 0,-1 0 0,0 0 0,0 0 0,0 0 0,0 0 0,1 1 0,-1-1 0,0 0 0,0 0 0,0 0 0,1 0 0,-1 0 0,0 0 0,0 0 0,1 0 0,-1 0 0,0 0 0,0 0 0,0 0 0,1 0 0,-1 0 0,0 0 0,0 0 0,1 0 0,-1 0 0,0 0 0,0 0 0,0 0 0,1 0 0,-1 0 0,0 0 0,0-1 0,11-3 0,-9 3 0,54-26 0,89-56 0,-28 14 0,-112 66 0,110-54 0,-109 56 0,-5 3 0,-10 11 0,-20 19 0,27-30 0,-9 10 0,-21 20 0,2 1 0,-45 64 0,73-93 0,0-1 0,0 1 0,0-1 0,1 1 0,-2 5 0,2-8 0,1-1 0,0 1 0,0-1 0,0 1 0,0 0 0,0-1 0,0 1 0,0-1 0,0 1 0,1-1 0,-1 1 0,0-1 0,0 1 0,0-1 0,1 1 0,-1-1 0,0 1 0,1-1 0,-1 1 0,0-1 0,1 1 0,-1-1 0,1 1 0,-1-1 0,0 0 0,1 1 0,-1-1 0,1 0 0,0 1 0,-1-1 0,1 0 0,-1 0 0,1 1 0,-1-1 0,1 0 0,0 0 0,-1 0 0,1 0 0,0 0 0,-1 0 0,1 0 0,-1 0 0,1 0 0,0 0 0,-1 0 0,2 0 0,6-1 0,1 0 0,-1 0 0,0-1 0,1 0 0,-1 0 0,8-4 0,49-22 0,-40 16 0,409-216 0,-388 203 0,-34 20 0,-23 15 0,-93 73 0,-29 24 0,102-80 0,2 1 0,-27 35 0,54-61 0,1-1 0,-1 1 0,1 0 0,0 0 0,0 0 0,0 1 0,0-1 0,0 0 0,-1 4 0,2-6 0,0 0 0,0 0 0,0 1 0,0-1 0,0 0 0,0 1 0,0-1 0,0 0 0,1 0 0,-1 1 0,0-1 0,0 0 0,0 0 0,0 1 0,0-1 0,1 0 0,-1 0 0,0 1 0,0-1 0,0 0 0,1 0 0,-1 0 0,0 1 0,0-1 0,1 0 0,-1 0 0,0 0 0,1 0 0,17 0 0,3-5 0,1-2 0,-1 0 0,23-10 0,63-34 0,-81 38 0,46-23 0,-2-2 0,-2-4 0,77-59 0,-141 99 0,20-22 0,-23 24 0,-1 0 0,1-1 0,-1 1 0,0 0 0,1-1 0,-1 1 0,0-1 0,1 1 0,-1 0 0,0-1 0,0 1 0,1-1 0,-1 1 0,0-1 0,0 1 0,0-1 0,0 1 0,0-1 0,0 1 0,0-1 0,0 1 0,0-1 0,0 1 0,0-1 0,0 1 0,0-1 0,0 1 0,-1-1 0,1 1 0,0-1 0,0 1 0,-1 0 0,1-1 0,0 1 0,0-1 0,-1 1 0,1 0 0,-1-1 0,1 1 0,0 0 0,-1-1 0,1 1 0,-1 0 0,1-1 0,-1 1 0,1 0 0,-1 0 0,1 0 0,-1-1 0,0 1 0,-4-1 0,1 1 0,0-1 0,0 1 0,-1 0 0,1 0 0,0 0 0,0 0 0,-1 0 0,1 1 0,-6 1 0,-43 15 0,48-15 0,-42 17 0,1 2 0,1 2 0,2 2 0,0 1 0,2 2 0,-57 50 0,87-69 0,1 1 0,0 0 0,-8 11 0,17-20 0,1-1 0,-1 1 0,1 0 0,-1-1 0,1 1 0,-1 0 0,1-1 0,0 1 0,-1 0 0,1-1 0,0 1 0,0 0 0,0 0 0,-1-1 0,1 1 0,0 0 0,0 0 0,0-1 0,0 1 0,1 0 0,-1 0 0,0-1 0,0 1 0,0 0 0,1 0 0,0 0 0,-1 0 0,1-1 0,0 1 0,0-1 0,0 1 0,0-1 0,0 1 0,0-1 0,0 0 0,0 1 0,-1-1 0,1 0 0,1 0 0,-1 0 0,0 1 0,0-1 0,1 0 0,7-1 0,0 1 0,0-1 0,14-3 0,37-9 0,98-34 0,53-34 0,-153 57 0,90-49 0,-140 67 0,-21 10 0,-79 41 0,1 3 0,-118 83 0,184-114 0,49-35 0,2-1 0,39-30 0,155-110 0,-148 111 0,90-45 0,-140 83 0,-21 12 0,-4 2 0,-33 25 0,-48 31 0,-188 149 0,253-189 0,12-11 0,7-9 0,0 0 0,0 0 0,0 0 0,0 0 0,1 0 0,-1 0 0,0 0 0,0 0 0,0 0 0,0 0 0,0 0 0,0 0 0,0 0 0,0 0 0,0 0 0,0-1 0,1 1 0,-1 0 0,0 0 0,0 0 0,0 1 0,0-1 0,0 0 0,0 0 0,0 0 0,0 0 0,0 0 0,0 0 0,1 0 0,-1 0 0,0 0 0,0 0 0,0 0 0,0 0 0,0 0 0,0 0 0,0 0 0,0 0 0,0 0 0,0 0 0,0 0 0,0 0 0,0 0 0,0 1 0,1-1 0,-1 0 0,0 0 0,0 0 0,0 0 0,0 0 0,0 0 0,0 0 0,0 0 0,0 0 0,0 0 0,0 0 0,0 1 0,0-1 0,0 0 0,0 0 0,0 0 0,0 0 0,0 0 0,-1 0 0,1 0 0,0 0 0,0 0 0,0 1 0,18-8 0,-1 0 0,1-1 0,-2 0 0,19-13 0,-7 5 0,67-39 0,-9 4 0,162-70 0,-246 120 0,19-6 0,-21 7 0,0 0 0,0 0 0,0 0 0,0 0 0,0 0 0,0 1 0,-1-1 0,1 0 0,0 0 0,0 0 0,0 1 0,0-1 0,0 0 0,0 0 0,0 0 0,0 1 0,0-1 0,0 0 0,0 0 0,0 0 0,0 1 0,0-1 0,0 0 0,0 0 0,0 0 0,0 1 0,1-1 0,-1 0 0,0 0 0,0 0 0,0 0 0,0 1 0,0-1 0,0 0 0,1 0 0,-1 0 0,0 0 0,0 0 0,0 1 0,0-1 0,1 0 0,-1 0 0,0 0 0,0 0 0,0 0 0,1 0 0,-1 0 0,0 0 0,0 0 0,0 0 0,1 0 0,-1 0 0,0 0 0,0 0 0,1 0 0,-1 0 0,0 0 0,0 0 0,0 0 0,1 0 0,-18 19 0,0-1 0,-2-1 0,0 0 0,-29 18 0,13-8 0,-180 137 0,207-156 0,12-7 0,19-9 0,121-50 0,405-146 0,-542 202 0,23-7 0,-30 10 0,0-1 0,-1 0 0,1 0 0,0 0 0,0 0 0,1 0 0,-1 0 0,0 0 0,0 0 0,0 0 0,0 0 0,0 0 0,0 0 0,0 0 0,0 0 0,0 0 0,0 1 0,0-1 0,0 0 0,0 0 0,0 0 0,0 0 0,0 0 0,0 0 0,0 0 0,0 0 0,0 0 0,0 0 0,0 0 0,0 0 0,1 0 0,-1 0 0,0 0 0,0 0 0,0 0 0,0 0 0,0 0 0,0 0 0,0 0 0,0 0 0,0 0 0,0 0 0,0 0 0,0 0 0,0 0 0,1 0 0,-1 0 0,0 0 0,0 0 0,0 0 0,0 0 0,0 0 0,0 0 0,0 0 0,0 0 0,0 0 0,0 0 0,0 0 0,0 0 0,-14 8 0,-48 24 0,-42 22 0,-137 92 0,240-146 0,-19 17 0,20-17 0,0 0 0,0 0 0,1 0 0,-1 0 0,0 0 0,1 0 0,-1 0 0,0 0 0,1 0 0,-1 0 0,0 0 0,0 0 0,1 0 0,-1 0 0,0 0 0,1 0 0,-1 0 0,0 0 0,1 0 0,-1 0 0,0 0 0,0 0 0,1 1 0,-1-1 0,0 0 0,1 0 0,-1 0 0,0 0 0,0 1 0,0-1 0,1 0 0,-1 0 0,0 1 0,0-1 0,0 0 0,0 0 0,1 1 0,-1-1 0,0 0 0,0 0 0,0 1 0,0-1 0,0 0 0,0 0 0,0 1 0,0-1 0,0 0 0,0 1 0,0-1 0,0 0 0,0 0 0,0 1 0,0-1 0,0 0 0,0 1 0,-1-1 0,1 0 0,0 0 0,0 1 0,0-1 0,0 0 0,-1 0 0,1 0 0,0 1 0,0-1 0,0 0 0,-1 0 0,1 0 0,-1 1 0,18-3 0,0 1 0,-1-2 0,0 0 0,0-1 0,22-8 0,-11 4 0,306-108 0,-159 52 0,-145 56 0,-17 6 0,-12 2 0,0 0 0,0 0 0,0 0 0,0 0 0,0 0 0,0 0 0,0 0 0,0 0 0,-1 0 0,1 0 0,0 0 0,0 0 0,0 0 0,0 0 0,0 0 0,0 0 0,0 1 0,0-1 0,0 0 0,0 0 0,0 0 0,0 0 0,0 0 0,0 0 0,0 0 0,0 0 0,0 0 0,0 0 0,0 0 0,0 1 0,0-1 0,0 0 0,0 0 0,0 0 0,0 0 0,0 0 0,0 0 0,0 0 0,0 0 0,0 0 0,0 0 0,0 0 0,0 1 0,0-1 0,0 0 0,0 0 0,0 0 0,0 0 0,0 0 0,0 0 0,1 0 0,-1 0 0,0 0 0,0 0 0,0 0 0,0 0 0,0 0 0,0 0 0,0 0 0,0 0 0,0 0 0,1 0 0,-1 0 0,0 0 0,0 0 0,0 0 0,0 0 0,0 0 0,-18 16 0,-1-1 0,-42 25 0,9-7 0,41-26 0,1 0 0,1-1 0,0 2 0,0-1 0,-10 11 0,19-18 0,0 0 0,-1 1 0,1-1 0,0 0 0,0 0 0,-1 0 0,1 1 0,0-1 0,0 0 0,0 0 0,-1 0 0,1 1 0,0-1 0,0 0 0,0 0 0,0 1 0,0-1 0,0 0 0,-1 1 0,1-1 0,0 0 0,0 0 0,0 1 0,0-1 0,0 0 0,0 0 0,0 1 0,1-1 0,-1 0 0,0 1 0,0-1 0,0 0 0,0 0 0,0 1 0,0-1 0,0 0 0,1 0 0,-1 1 0,0-1 0,0 0 0,0 0 0,1 0 0,-1 1 0,0-1 0,0 0 0,1 0 0,-1 0 0,0 0 0,0 1 0,1-1 0,-1 0 0,0 0 0,1 0 0,-1 0 0,0 0 0,1 0 0,5 0 0,0 0 0,0 0 0,0-1 0,0 0 0,0 0 0,6-2 0,88-24-7,131-53 0,-133 44-199,521-179-2038,-441 157-3484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AF830-3989-4DCA-BB87-1ED73D80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1625</Characters>
  <Application>Microsoft Office Word</Application>
  <DocSecurity>0</DocSecurity>
  <Lines>32</Lines>
  <Paragraphs>15</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DeGagne</dc:creator>
  <cp:keywords/>
  <dc:description/>
  <cp:lastModifiedBy>Robyn Melville</cp:lastModifiedBy>
  <cp:revision>7</cp:revision>
  <cp:lastPrinted>2025-12-01T15:14:00Z</cp:lastPrinted>
  <dcterms:created xsi:type="dcterms:W3CDTF">2025-12-01T15:24:00Z</dcterms:created>
  <dcterms:modified xsi:type="dcterms:W3CDTF">2025-12-01T19:24:00Z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1bf90262-eac6-4e08-9005-f0f024afdc66</vt:lpwstr>
  </property>
</Properties>
</file>